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39C64" w14:textId="00341268" w:rsidR="00AC4EF1" w:rsidRDefault="00AC4EF1" w:rsidP="00A97CB9">
      <w:pPr>
        <w:pStyle w:val="NormalWeb"/>
        <w:jc w:val="center"/>
      </w:pPr>
      <w:r>
        <w:rPr>
          <w:noProof/>
        </w:rPr>
        <w:drawing>
          <wp:inline distT="0" distB="0" distL="0" distR="0" wp14:anchorId="6729F688" wp14:editId="218D36A7">
            <wp:extent cx="3992645" cy="59912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1614" cy="6004683"/>
                    </a:xfrm>
                    <a:prstGeom prst="rect">
                      <a:avLst/>
                    </a:prstGeom>
                    <a:noFill/>
                    <a:ln>
                      <a:noFill/>
                    </a:ln>
                  </pic:spPr>
                </pic:pic>
              </a:graphicData>
            </a:graphic>
          </wp:inline>
        </w:drawing>
      </w:r>
    </w:p>
    <w:p w14:paraId="361C5FF6" w14:textId="799A3868" w:rsidR="00493E2E" w:rsidRDefault="00493E2E" w:rsidP="006616D0">
      <w:pPr>
        <w:jc w:val="center"/>
        <w:rPr>
          <w:rFonts w:ascii="Verdana" w:eastAsia="Verdana" w:hAnsi="Verdana" w:cs="Verdana"/>
          <w:b/>
          <w:color w:val="C00000"/>
          <w:sz w:val="22"/>
          <w:szCs w:val="22"/>
        </w:rPr>
      </w:pPr>
    </w:p>
    <w:p w14:paraId="4CD67443" w14:textId="517FB6A3" w:rsidR="00493E2E" w:rsidRDefault="00AC4EF1" w:rsidP="00493E2E">
      <w:pPr>
        <w:jc w:val="center"/>
        <w:rPr>
          <w:rFonts w:ascii="Agency FB" w:eastAsia="Verdana" w:hAnsi="Agency FB" w:cs="Verdana"/>
          <w:b/>
          <w:smallCaps/>
          <w:color w:val="943634" w:themeColor="accent2" w:themeShade="BF"/>
          <w:sz w:val="48"/>
          <w:szCs w:val="48"/>
        </w:rPr>
      </w:pPr>
      <w:r w:rsidRPr="00AC4EF1">
        <w:rPr>
          <w:rFonts w:ascii="Agency FB" w:eastAsia="Verdana" w:hAnsi="Agency FB" w:cs="Verdana"/>
          <w:b/>
          <w:smallCaps/>
          <w:color w:val="943634" w:themeColor="accent2" w:themeShade="BF"/>
          <w:sz w:val="40"/>
          <w:szCs w:val="40"/>
        </w:rPr>
        <w:t>CURSO: HISTORIA DEL ARTE</w:t>
      </w:r>
    </w:p>
    <w:p w14:paraId="2B8E6CC6" w14:textId="3B5FC86A" w:rsidR="00AC4EF1" w:rsidRPr="006616D0" w:rsidRDefault="00AC4EF1" w:rsidP="00493E2E">
      <w:pPr>
        <w:jc w:val="center"/>
        <w:rPr>
          <w:rFonts w:ascii="Agency FB" w:eastAsia="Verdana" w:hAnsi="Agency FB" w:cs="Verdana"/>
          <w:b/>
          <w:smallCaps/>
          <w:color w:val="943634" w:themeColor="accent2" w:themeShade="BF"/>
          <w:sz w:val="40"/>
          <w:szCs w:val="40"/>
        </w:rPr>
      </w:pPr>
      <w:r w:rsidRPr="00AC4EF1">
        <w:rPr>
          <w:rFonts w:ascii="Agency FB" w:eastAsia="Verdana" w:hAnsi="Agency FB" w:cs="Verdana"/>
          <w:b/>
          <w:smallCaps/>
          <w:color w:val="943634" w:themeColor="accent2" w:themeShade="BF"/>
          <w:sz w:val="56"/>
          <w:szCs w:val="56"/>
        </w:rPr>
        <w:t>ángeles y santos en el arte cristiano</w:t>
      </w:r>
    </w:p>
    <w:p w14:paraId="2C72D808" w14:textId="77777777" w:rsidR="00493E2E" w:rsidRPr="00AC4EF1" w:rsidRDefault="00493E2E" w:rsidP="006616D0">
      <w:pPr>
        <w:jc w:val="center"/>
        <w:rPr>
          <w:rFonts w:ascii="Verdana" w:eastAsia="Verdana" w:hAnsi="Verdana" w:cs="Verdana"/>
          <w:bCs/>
          <w:sz w:val="18"/>
          <w:szCs w:val="18"/>
        </w:rPr>
      </w:pPr>
    </w:p>
    <w:p w14:paraId="7DB0504A" w14:textId="2DA33F63" w:rsidR="002C18DE" w:rsidRPr="00A97CB9" w:rsidRDefault="00AC4EF1" w:rsidP="00493E2E">
      <w:pPr>
        <w:jc w:val="center"/>
        <w:rPr>
          <w:rFonts w:ascii="Agency FB" w:eastAsia="Verdana" w:hAnsi="Agency FB" w:cs="Verdana"/>
          <w:b/>
          <w:smallCaps/>
          <w:sz w:val="44"/>
          <w:szCs w:val="44"/>
        </w:rPr>
      </w:pPr>
      <w:r w:rsidRPr="00A97CB9">
        <w:rPr>
          <w:rFonts w:ascii="Agency FB" w:eastAsia="Verdana" w:hAnsi="Agency FB" w:cs="Verdana"/>
          <w:b/>
          <w:smallCaps/>
          <w:sz w:val="44"/>
          <w:szCs w:val="44"/>
        </w:rPr>
        <w:t>Imparte: Margarita Vila da Vila</w:t>
      </w:r>
    </w:p>
    <w:p w14:paraId="43E52444" w14:textId="48AD1301" w:rsidR="00A97CB9" w:rsidRPr="00A97CB9" w:rsidRDefault="00AC4EF1" w:rsidP="00A97CB9">
      <w:pPr>
        <w:jc w:val="center"/>
        <w:rPr>
          <w:rFonts w:ascii="Agency FB" w:eastAsia="Verdana" w:hAnsi="Agency FB" w:cs="Verdana"/>
          <w:b/>
          <w:smallCaps/>
          <w:sz w:val="36"/>
          <w:szCs w:val="36"/>
        </w:rPr>
      </w:pPr>
      <w:r w:rsidRPr="00A97CB9">
        <w:rPr>
          <w:rFonts w:ascii="Agency FB" w:eastAsia="Verdana" w:hAnsi="Agency FB" w:cs="Verdana"/>
          <w:b/>
          <w:smallCaps/>
          <w:sz w:val="36"/>
          <w:szCs w:val="36"/>
        </w:rPr>
        <w:t>Doctora en Historiadora del Arte</w:t>
      </w:r>
    </w:p>
    <w:p w14:paraId="59716F07" w14:textId="77777777" w:rsidR="00B22FE1" w:rsidRPr="00A97CB9" w:rsidRDefault="00B22FE1">
      <w:pPr>
        <w:jc w:val="both"/>
        <w:rPr>
          <w:rFonts w:ascii="Agency FB" w:eastAsia="Verdana" w:hAnsi="Agency FB" w:cs="Verdana"/>
          <w:b/>
          <w:sz w:val="24"/>
          <w:szCs w:val="24"/>
          <w:lang w:val="es-BO"/>
        </w:rPr>
      </w:pPr>
    </w:p>
    <w:p w14:paraId="4B23C131" w14:textId="0F31D634" w:rsidR="00B22FE1" w:rsidRPr="00A97CB9" w:rsidRDefault="00C83608">
      <w:pPr>
        <w:tabs>
          <w:tab w:val="left" w:pos="426"/>
        </w:tabs>
        <w:jc w:val="center"/>
        <w:rPr>
          <w:rFonts w:ascii="Agency FB" w:eastAsia="Arial" w:hAnsi="Agency FB" w:cs="Arial"/>
        </w:rPr>
      </w:pPr>
      <w:r w:rsidRPr="00A97CB9">
        <w:rPr>
          <w:rFonts w:ascii="Agency FB" w:eastAsia="Arial" w:hAnsi="Agency FB" w:cs="Arial"/>
        </w:rPr>
        <w:t xml:space="preserve">Del </w:t>
      </w:r>
      <w:r w:rsidR="00A97CB9" w:rsidRPr="00A97CB9">
        <w:rPr>
          <w:rFonts w:ascii="Agency FB" w:eastAsia="Arial" w:hAnsi="Agency FB" w:cs="Arial"/>
        </w:rPr>
        <w:t>2 de junio al 28 de julio de 2025</w:t>
      </w:r>
    </w:p>
    <w:p w14:paraId="35B76113" w14:textId="610D77D2" w:rsidR="00B22FE1" w:rsidRPr="00A97CB9" w:rsidRDefault="000F2978">
      <w:pPr>
        <w:tabs>
          <w:tab w:val="left" w:pos="426"/>
        </w:tabs>
        <w:jc w:val="center"/>
        <w:rPr>
          <w:rFonts w:ascii="Agency FB" w:eastAsia="Arial" w:hAnsi="Agency FB" w:cs="Arial"/>
          <w:bCs/>
        </w:rPr>
      </w:pPr>
      <w:r w:rsidRPr="00A97CB9">
        <w:rPr>
          <w:rFonts w:ascii="Agency FB" w:eastAsia="Arial" w:hAnsi="Agency FB" w:cs="Arial"/>
          <w:bCs/>
        </w:rPr>
        <w:t>Todos los lunes de horas 19:</w:t>
      </w:r>
      <w:r w:rsidR="00D13B5B" w:rsidRPr="00A97CB9">
        <w:rPr>
          <w:rFonts w:ascii="Agency FB" w:eastAsia="Arial" w:hAnsi="Agency FB" w:cs="Arial"/>
          <w:bCs/>
        </w:rPr>
        <w:t>0</w:t>
      </w:r>
      <w:r w:rsidRPr="00A97CB9">
        <w:rPr>
          <w:rFonts w:ascii="Agency FB" w:eastAsia="Arial" w:hAnsi="Agency FB" w:cs="Arial"/>
          <w:bCs/>
        </w:rPr>
        <w:t>0 a 2</w:t>
      </w:r>
      <w:r w:rsidR="00493E2E" w:rsidRPr="00A97CB9">
        <w:rPr>
          <w:rFonts w:ascii="Agency FB" w:eastAsia="Arial" w:hAnsi="Agency FB" w:cs="Arial"/>
          <w:bCs/>
        </w:rPr>
        <w:t>0</w:t>
      </w:r>
      <w:r w:rsidRPr="00A97CB9">
        <w:rPr>
          <w:rFonts w:ascii="Agency FB" w:eastAsia="Arial" w:hAnsi="Agency FB" w:cs="Arial"/>
          <w:bCs/>
        </w:rPr>
        <w:t>:</w:t>
      </w:r>
      <w:r w:rsidR="00493E2E" w:rsidRPr="00A97CB9">
        <w:rPr>
          <w:rFonts w:ascii="Agency FB" w:eastAsia="Arial" w:hAnsi="Agency FB" w:cs="Arial"/>
          <w:bCs/>
        </w:rPr>
        <w:t>3</w:t>
      </w:r>
      <w:r w:rsidRPr="00A97CB9">
        <w:rPr>
          <w:rFonts w:ascii="Agency FB" w:eastAsia="Arial" w:hAnsi="Agency FB" w:cs="Arial"/>
          <w:bCs/>
        </w:rPr>
        <w:t>0</w:t>
      </w:r>
    </w:p>
    <w:p w14:paraId="22A3A0CF" w14:textId="77777777" w:rsidR="00493E2E" w:rsidRPr="002C18DE" w:rsidRDefault="00493E2E" w:rsidP="003D3AB7">
      <w:pPr>
        <w:tabs>
          <w:tab w:val="left" w:pos="426"/>
        </w:tabs>
        <w:jc w:val="center"/>
        <w:rPr>
          <w:rFonts w:ascii="Arial" w:eastAsia="Arial" w:hAnsi="Arial" w:cs="Arial"/>
          <w:b/>
          <w:bCs/>
          <w:sz w:val="24"/>
          <w:szCs w:val="24"/>
        </w:rPr>
      </w:pPr>
    </w:p>
    <w:p w14:paraId="20AE735D" w14:textId="528064B0" w:rsidR="00B22FE1" w:rsidRPr="002C18DE" w:rsidRDefault="003D3AB7" w:rsidP="003D3AB7">
      <w:pPr>
        <w:tabs>
          <w:tab w:val="left" w:pos="426"/>
        </w:tabs>
        <w:jc w:val="center"/>
        <w:rPr>
          <w:rFonts w:ascii="Arial" w:eastAsia="Arial" w:hAnsi="Arial" w:cs="Arial"/>
          <w:b/>
          <w:bCs/>
          <w:sz w:val="24"/>
          <w:szCs w:val="24"/>
        </w:rPr>
      </w:pPr>
      <w:r w:rsidRPr="002C18DE">
        <w:rPr>
          <w:rFonts w:ascii="Arial" w:eastAsia="Arial" w:hAnsi="Arial" w:cs="Arial"/>
          <w:b/>
          <w:bCs/>
          <w:sz w:val="32"/>
          <w:szCs w:val="32"/>
        </w:rPr>
        <w:t>VIRTUAL</w:t>
      </w:r>
    </w:p>
    <w:p w14:paraId="5F8C7DD1" w14:textId="77777777" w:rsidR="00B22FE1" w:rsidRDefault="00B22FE1">
      <w:pPr>
        <w:jc w:val="both"/>
        <w:rPr>
          <w:rFonts w:ascii="Bookman Old Style" w:eastAsia="Bookman Old Style" w:hAnsi="Bookman Old Style" w:cs="Bookman Old Style"/>
          <w:sz w:val="22"/>
          <w:szCs w:val="22"/>
        </w:rPr>
      </w:pPr>
    </w:p>
    <w:p w14:paraId="2BC39C42" w14:textId="77777777" w:rsidR="00B22FE1" w:rsidRDefault="000F2978">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La historia del arte es una disciplina científica y humanística que tiene como objetivo principal estudiar la producción artística y la imagen a lo largo de la historia, los procesos de creación y recepción, así como el discurso sobre el arte y la teoría artística.   Pero, aunque el objeto preferente de estudio es la obra de arte en sus diversas facetas, también se ocupa de la relación de la obra con otros campos de la cultura visual y de la cultura en general.</w:t>
      </w:r>
    </w:p>
    <w:p w14:paraId="585976A9" w14:textId="77777777" w:rsidR="00AC1C1F" w:rsidRDefault="00AC1C1F" w:rsidP="00AC1C1F">
      <w:pPr>
        <w:jc w:val="both"/>
        <w:rPr>
          <w:rFonts w:ascii="Bookman Old Style" w:eastAsia="Bookman Old Style" w:hAnsi="Bookman Old Style" w:cs="Bookman Old Style"/>
          <w:sz w:val="22"/>
          <w:szCs w:val="22"/>
        </w:rPr>
      </w:pPr>
    </w:p>
    <w:p w14:paraId="7B2A1A84" w14:textId="1C3D32CE" w:rsidR="00AC1C1F" w:rsidRDefault="00AC1C1F" w:rsidP="00AC1C1F">
      <w:pPr>
        <w:jc w:val="both"/>
        <w:rPr>
          <w:rFonts w:ascii="Bookman Old Style" w:eastAsia="Bookman Old Style" w:hAnsi="Bookman Old Style" w:cs="Bookman Old Style"/>
          <w:sz w:val="22"/>
          <w:szCs w:val="22"/>
        </w:rPr>
      </w:pPr>
      <w:r>
        <w:rPr>
          <w:rFonts w:ascii="Bookman Old Style" w:eastAsia="Bookman Old Style" w:hAnsi="Bookman Old Style" w:cs="Bookman Old Style"/>
          <w:sz w:val="22"/>
          <w:szCs w:val="22"/>
        </w:rPr>
        <w:t xml:space="preserve">El Curso de </w:t>
      </w:r>
      <w:r w:rsidR="00A97CB9">
        <w:rPr>
          <w:rFonts w:ascii="Bookman Old Style" w:eastAsia="Bookman Old Style" w:hAnsi="Bookman Old Style" w:cs="Bookman Old Style"/>
          <w:sz w:val="22"/>
          <w:szCs w:val="22"/>
        </w:rPr>
        <w:t>Ángeles y Santos en el Arte Cristiano</w:t>
      </w:r>
      <w:r>
        <w:rPr>
          <w:rFonts w:ascii="Bookman Old Style" w:eastAsia="Bookman Old Style" w:hAnsi="Bookman Old Style" w:cs="Bookman Old Style"/>
          <w:sz w:val="22"/>
          <w:szCs w:val="22"/>
        </w:rPr>
        <w:t xml:space="preserve">, presenta contenidos enfocados al estudio, análisis, interpretación y descripción de imágenes artísticas, tomando en cuenta símbolos, íconos, caracteres y signos que identifican obras representativas de </w:t>
      </w:r>
      <w:r w:rsidR="00A97CB9">
        <w:rPr>
          <w:rFonts w:ascii="Bookman Old Style" w:eastAsia="Bookman Old Style" w:hAnsi="Bookman Old Style" w:cs="Bookman Old Style"/>
          <w:sz w:val="22"/>
          <w:szCs w:val="22"/>
        </w:rPr>
        <w:t>los Ángeles</w:t>
      </w:r>
      <w:r>
        <w:rPr>
          <w:rFonts w:ascii="Bookman Old Style" w:eastAsia="Bookman Old Style" w:hAnsi="Bookman Old Style" w:cs="Bookman Old Style"/>
          <w:sz w:val="22"/>
          <w:szCs w:val="22"/>
        </w:rPr>
        <w:t xml:space="preserve"> y Santos. </w:t>
      </w:r>
    </w:p>
    <w:p w14:paraId="19483417" w14:textId="77777777" w:rsidR="00AC1C1F" w:rsidRDefault="00AC1C1F" w:rsidP="00AC1C1F">
      <w:pPr>
        <w:tabs>
          <w:tab w:val="left" w:pos="426"/>
        </w:tabs>
        <w:jc w:val="both"/>
        <w:rPr>
          <w:rFonts w:ascii="Bookman Old Style" w:eastAsia="Bookman Old Style" w:hAnsi="Bookman Old Style" w:cs="Bookman Old Style"/>
          <w:b/>
          <w:color w:val="000000"/>
          <w:sz w:val="24"/>
          <w:szCs w:val="24"/>
        </w:rPr>
      </w:pPr>
    </w:p>
    <w:p w14:paraId="6491FC1D" w14:textId="77777777" w:rsidR="00AC1C1F" w:rsidRDefault="00AC1C1F" w:rsidP="00AC1C1F">
      <w:pPr>
        <w:tabs>
          <w:tab w:val="left" w:pos="426"/>
        </w:tabs>
        <w:jc w:val="both"/>
        <w:rPr>
          <w:rFonts w:ascii="Bookman Old Style" w:eastAsia="Bookman Old Style" w:hAnsi="Bookman Old Style" w:cs="Bookman Old Style"/>
          <w:sz w:val="22"/>
          <w:szCs w:val="22"/>
        </w:rPr>
      </w:pPr>
      <w:r>
        <w:rPr>
          <w:rFonts w:ascii="Bookman Old Style" w:eastAsia="Bookman Old Style" w:hAnsi="Bookman Old Style" w:cs="Bookman Old Style"/>
          <w:b/>
          <w:color w:val="000000"/>
          <w:sz w:val="24"/>
          <w:szCs w:val="24"/>
        </w:rPr>
        <w:t xml:space="preserve">Destinatarios: </w:t>
      </w:r>
      <w:r>
        <w:rPr>
          <w:rFonts w:ascii="Bookman Old Style" w:eastAsia="Bookman Old Style" w:hAnsi="Bookman Old Style" w:cs="Bookman Old Style"/>
          <w:sz w:val="22"/>
          <w:szCs w:val="22"/>
        </w:rPr>
        <w:t>Podrán participar historiadores, artistas, curadores, gestores culturales y toda persona interesada.</w:t>
      </w:r>
    </w:p>
    <w:p w14:paraId="4F81C9D6" w14:textId="77777777" w:rsidR="00AC1C1F" w:rsidRDefault="00AC1C1F" w:rsidP="00AC1C1F">
      <w:pPr>
        <w:tabs>
          <w:tab w:val="left" w:pos="426"/>
        </w:tabs>
        <w:jc w:val="both"/>
        <w:rPr>
          <w:rFonts w:ascii="Bookman Old Style" w:eastAsia="Bookman Old Style" w:hAnsi="Bookman Old Style" w:cs="Bookman Old Style"/>
          <w:b/>
          <w:color w:val="000000"/>
          <w:sz w:val="24"/>
          <w:szCs w:val="24"/>
        </w:rPr>
      </w:pPr>
    </w:p>
    <w:p w14:paraId="412906C3" w14:textId="77777777" w:rsidR="00AC1C1F" w:rsidRDefault="00AC1C1F" w:rsidP="00AC1C1F">
      <w:pPr>
        <w:tabs>
          <w:tab w:val="left" w:pos="426"/>
        </w:tabs>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b/>
          <w:color w:val="000000"/>
          <w:sz w:val="24"/>
          <w:szCs w:val="24"/>
        </w:rPr>
        <w:t xml:space="preserve">Docente:   </w:t>
      </w:r>
      <w:r>
        <w:rPr>
          <w:rFonts w:ascii="Bookman Old Style" w:eastAsia="Bookman Old Style" w:hAnsi="Bookman Old Style" w:cs="Bookman Old Style"/>
          <w:color w:val="000000"/>
          <w:sz w:val="22"/>
          <w:szCs w:val="22"/>
        </w:rPr>
        <w:t>Margarita Vila.  ESPAÑA-BOLIVIA</w:t>
      </w:r>
    </w:p>
    <w:p w14:paraId="5DF52F85" w14:textId="77777777" w:rsidR="00AC1C1F" w:rsidRDefault="00AC1C1F" w:rsidP="00AC1C1F">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Doctora en Historia del Arte. Licenciada en Geografía e historia por la Universidad de Santiago de Compostela (España), trabajó como docente de la universidad de Santiago de Compostela entre 1986 a 1991. En Bolivia se ha desempeñado como documentalista y coordinadora de la exposición “Santiago y América” y como docente titular en Historia del Arte en la Academia Nacional de Bellas Artes y la Carrera de Artes de la Universidad Mayor de San Andrés de La Paz. Curadora de exposiciones y miembro jurado en Concursos de arte nacional e internacional. Participa continuamente como profesora de arte en cursos organizados en diferentes ciudades de Bolivia. Participa permanentemente en congresos nacionales e internacionales. </w:t>
      </w:r>
    </w:p>
    <w:p w14:paraId="222CE280" w14:textId="77777777" w:rsidR="00AC1C1F" w:rsidRDefault="00AC1C1F" w:rsidP="00AC1C1F">
      <w:pPr>
        <w:jc w:val="both"/>
        <w:rPr>
          <w:rFonts w:ascii="Bookman Old Style" w:eastAsia="Bookman Old Style" w:hAnsi="Bookman Old Style" w:cs="Bookman Old Style"/>
          <w:color w:val="C00000"/>
          <w:sz w:val="22"/>
          <w:szCs w:val="22"/>
        </w:rPr>
      </w:pPr>
    </w:p>
    <w:p w14:paraId="2EFA1288" w14:textId="4A480756" w:rsidR="00AC1C1F" w:rsidRDefault="00AC1C1F" w:rsidP="00AC1C1F">
      <w:pPr>
        <w:jc w:val="both"/>
        <w:rPr>
          <w:rFonts w:ascii="Bookman Old Style" w:eastAsia="Bookman Old Style" w:hAnsi="Bookman Old Style" w:cs="Bookman Old Style"/>
          <w:color w:val="000000"/>
          <w:sz w:val="22"/>
          <w:szCs w:val="22"/>
        </w:rPr>
      </w:pPr>
      <w:r>
        <w:rPr>
          <w:rFonts w:ascii="Bookman Old Style" w:eastAsia="Bookman Old Style" w:hAnsi="Bookman Old Style" w:cs="Bookman Old Style"/>
          <w:color w:val="000000"/>
          <w:sz w:val="22"/>
          <w:szCs w:val="22"/>
        </w:rPr>
        <w:t xml:space="preserve">Costo del Curso: </w:t>
      </w:r>
      <w:proofErr w:type="gramStart"/>
      <w:r>
        <w:rPr>
          <w:rFonts w:ascii="Bookman Old Style" w:eastAsia="Bookman Old Style" w:hAnsi="Bookman Old Style" w:cs="Bookman Old Style"/>
          <w:color w:val="000000"/>
          <w:sz w:val="22"/>
          <w:szCs w:val="22"/>
        </w:rPr>
        <w:t>300,oo</w:t>
      </w:r>
      <w:proofErr w:type="gramEnd"/>
      <w:r>
        <w:rPr>
          <w:rFonts w:ascii="Bookman Old Style" w:eastAsia="Bookman Old Style" w:hAnsi="Bookman Old Style" w:cs="Bookman Old Style"/>
          <w:color w:val="000000"/>
          <w:sz w:val="22"/>
          <w:szCs w:val="22"/>
        </w:rPr>
        <w:t xml:space="preserve"> Bs. Con certificación</w:t>
      </w:r>
      <w:r w:rsidR="00C92516">
        <w:rPr>
          <w:rFonts w:ascii="Bookman Old Style" w:eastAsia="Bookman Old Style" w:hAnsi="Bookman Old Style" w:cs="Bookman Old Style"/>
          <w:color w:val="000000"/>
          <w:sz w:val="22"/>
          <w:szCs w:val="22"/>
        </w:rPr>
        <w:t xml:space="preserve">. </w:t>
      </w:r>
      <w:r w:rsidR="0064129E">
        <w:rPr>
          <w:rFonts w:ascii="Bookman Old Style" w:eastAsia="Bookman Old Style" w:hAnsi="Bookman Old Style" w:cs="Bookman Old Style"/>
          <w:color w:val="000000"/>
          <w:sz w:val="22"/>
          <w:szCs w:val="22"/>
        </w:rPr>
        <w:t>30</w:t>
      </w:r>
      <w:r w:rsidR="00C92516">
        <w:rPr>
          <w:rFonts w:ascii="Bookman Old Style" w:eastAsia="Bookman Old Style" w:hAnsi="Bookman Old Style" w:cs="Bookman Old Style"/>
          <w:color w:val="000000"/>
          <w:sz w:val="22"/>
          <w:szCs w:val="22"/>
        </w:rPr>
        <w:t xml:space="preserve"> horas académicas.</w:t>
      </w:r>
      <w:r w:rsidR="00A97CB9">
        <w:rPr>
          <w:rFonts w:ascii="Bookman Old Style" w:eastAsia="Bookman Old Style" w:hAnsi="Bookman Old Style" w:cs="Bookman Old Style"/>
          <w:color w:val="000000"/>
          <w:sz w:val="22"/>
          <w:szCs w:val="22"/>
        </w:rPr>
        <w:t xml:space="preserve"> </w:t>
      </w:r>
      <w:r w:rsidR="00A97CB9" w:rsidRPr="00A97CB9">
        <w:rPr>
          <w:rFonts w:ascii="Bookman Old Style" w:eastAsia="Bookman Old Style" w:hAnsi="Bookman Old Style" w:cs="Bookman Old Style"/>
          <w:color w:val="000000"/>
          <w:sz w:val="20"/>
          <w:szCs w:val="20"/>
        </w:rPr>
        <w:t>(Sin incremento en relación a los años anteriores)</w:t>
      </w:r>
    </w:p>
    <w:p w14:paraId="4AA5B091" w14:textId="77777777" w:rsidR="00AC1C1F" w:rsidRDefault="00AC1C1F" w:rsidP="00AC1C1F">
      <w:pPr>
        <w:rPr>
          <w:rFonts w:ascii="Bookman Old Style" w:eastAsia="Bookman Old Style" w:hAnsi="Bookman Old Style" w:cs="Bookman Old Style"/>
          <w:b/>
          <w:i/>
          <w:color w:val="000000"/>
          <w:sz w:val="24"/>
          <w:szCs w:val="24"/>
        </w:rPr>
      </w:pPr>
    </w:p>
    <w:p w14:paraId="51737740" w14:textId="77777777" w:rsidR="00AC1C1F" w:rsidRDefault="00AC1C1F" w:rsidP="00AC1C1F">
      <w:pPr>
        <w:rPr>
          <w:rFonts w:ascii="Bookman Old Style" w:eastAsia="Bookman Old Style" w:hAnsi="Bookman Old Style" w:cs="Bookman Old Style"/>
          <w:b/>
          <w:i/>
          <w:color w:val="000000"/>
          <w:sz w:val="24"/>
          <w:szCs w:val="24"/>
        </w:rPr>
      </w:pPr>
      <w:r>
        <w:rPr>
          <w:rFonts w:ascii="Bookman Old Style" w:eastAsia="Bookman Old Style" w:hAnsi="Bookman Old Style" w:cs="Bookman Old Style"/>
          <w:b/>
          <w:i/>
          <w:color w:val="000000"/>
          <w:sz w:val="24"/>
          <w:szCs w:val="24"/>
        </w:rPr>
        <w:t>Informaciones e inscripciones:</w:t>
      </w:r>
    </w:p>
    <w:p w14:paraId="55B2C484" w14:textId="77EED67D" w:rsidR="00AC1C1F" w:rsidRPr="007C5D82" w:rsidRDefault="00AC1C1F" w:rsidP="00AC1C1F">
      <w:pPr>
        <w:rPr>
          <w:rFonts w:ascii="Bookman Old Style" w:eastAsia="Corbel" w:hAnsi="Bookman Old Style" w:cs="Corbel"/>
          <w:sz w:val="22"/>
          <w:szCs w:val="22"/>
        </w:rPr>
      </w:pPr>
    </w:p>
    <w:p w14:paraId="4629D5DE" w14:textId="355AB96D" w:rsidR="00AC1C1F" w:rsidRPr="007C5D82" w:rsidRDefault="00AC1C1F" w:rsidP="00AC1C1F">
      <w:pPr>
        <w:rPr>
          <w:rFonts w:ascii="Bookman Old Style" w:eastAsia="Corbel" w:hAnsi="Bookman Old Style" w:cs="Corbel"/>
          <w:sz w:val="22"/>
          <w:szCs w:val="22"/>
        </w:rPr>
      </w:pPr>
      <w:r w:rsidRPr="00C83F4C">
        <w:rPr>
          <w:rFonts w:ascii="Bookman Old Style" w:eastAsia="Corbel" w:hAnsi="Bookman Old Style" w:cs="Corbel"/>
          <w:sz w:val="22"/>
          <w:szCs w:val="22"/>
          <w:lang w:val="en-US"/>
        </w:rPr>
        <w:t xml:space="preserve">E-mail: cultura@visioncultural.org </w:t>
      </w:r>
      <w:r w:rsidRPr="00C83F4C">
        <w:rPr>
          <w:rFonts w:ascii="Bookman Old Style" w:eastAsia="Corbel" w:hAnsi="Bookman Old Style" w:cs="Corbel"/>
          <w:sz w:val="22"/>
          <w:szCs w:val="22"/>
          <w:lang w:val="en-US"/>
        </w:rPr>
        <w:br/>
      </w:r>
      <w:proofErr w:type="spellStart"/>
      <w:r w:rsidRPr="00C83F4C">
        <w:rPr>
          <w:rFonts w:ascii="Bookman Old Style" w:eastAsia="Corbel" w:hAnsi="Bookman Old Style" w:cs="Corbel"/>
          <w:sz w:val="22"/>
          <w:szCs w:val="22"/>
          <w:lang w:val="en-US"/>
        </w:rPr>
        <w:t>Whatsapp</w:t>
      </w:r>
      <w:proofErr w:type="spellEnd"/>
      <w:r w:rsidRPr="00C83F4C">
        <w:rPr>
          <w:rFonts w:ascii="Bookman Old Style" w:eastAsia="Corbel" w:hAnsi="Bookman Old Style" w:cs="Corbel"/>
          <w:sz w:val="22"/>
          <w:szCs w:val="22"/>
          <w:lang w:val="en-US"/>
        </w:rPr>
        <w:t xml:space="preserve"> 591 </w:t>
      </w:r>
      <w:proofErr w:type="gramStart"/>
      <w:r w:rsidRPr="00C83F4C">
        <w:rPr>
          <w:rFonts w:ascii="Bookman Old Style" w:eastAsia="Corbel" w:hAnsi="Bookman Old Style" w:cs="Corbel"/>
          <w:sz w:val="22"/>
          <w:szCs w:val="22"/>
          <w:lang w:val="en-US"/>
        </w:rPr>
        <w:t>77225555</w:t>
      </w:r>
      <w:r w:rsidR="00C83F4C">
        <w:rPr>
          <w:rFonts w:ascii="Bookman Old Style" w:eastAsia="Corbel" w:hAnsi="Bookman Old Style" w:cs="Corbel"/>
          <w:sz w:val="22"/>
          <w:szCs w:val="22"/>
          <w:lang w:val="en-US"/>
        </w:rPr>
        <w:t xml:space="preserve">  </w:t>
      </w:r>
      <w:r w:rsidR="003926C1">
        <w:rPr>
          <w:rFonts w:ascii="Bookman Old Style" w:eastAsia="Corbel" w:hAnsi="Bookman Old Style" w:cs="Corbel"/>
          <w:sz w:val="22"/>
          <w:szCs w:val="22"/>
          <w:lang w:val="en-US"/>
        </w:rPr>
        <w:t>-</w:t>
      </w:r>
      <w:proofErr w:type="gramEnd"/>
      <w:r w:rsidR="00C83F4C">
        <w:rPr>
          <w:rFonts w:ascii="Bookman Old Style" w:eastAsia="Corbel" w:hAnsi="Bookman Old Style" w:cs="Corbel"/>
          <w:sz w:val="22"/>
          <w:szCs w:val="22"/>
          <w:lang w:val="en-US"/>
        </w:rPr>
        <w:t xml:space="preserve">   </w:t>
      </w:r>
      <w:r w:rsidR="00C83F4C" w:rsidRPr="00C83F4C">
        <w:rPr>
          <w:rFonts w:ascii="Bookman Old Style" w:eastAsia="Corbel" w:hAnsi="Bookman Old Style" w:cs="Corbel"/>
          <w:sz w:val="22"/>
          <w:szCs w:val="22"/>
          <w:lang w:val="en-US"/>
        </w:rPr>
        <w:t xml:space="preserve">591 76748906 </w:t>
      </w:r>
      <w:r w:rsidRPr="00C83F4C">
        <w:rPr>
          <w:rFonts w:ascii="Bookman Old Style" w:eastAsia="Corbel" w:hAnsi="Bookman Old Style" w:cs="Corbel"/>
          <w:sz w:val="22"/>
          <w:szCs w:val="22"/>
          <w:lang w:val="en-US"/>
        </w:rPr>
        <w:br/>
        <w:t xml:space="preserve">Calle 16 Nº 7915. </w:t>
      </w:r>
      <w:proofErr w:type="spellStart"/>
      <w:r w:rsidRPr="007C5D82">
        <w:rPr>
          <w:rFonts w:ascii="Bookman Old Style" w:eastAsia="Corbel" w:hAnsi="Bookman Old Style" w:cs="Corbel"/>
          <w:sz w:val="22"/>
          <w:szCs w:val="22"/>
        </w:rPr>
        <w:t>Of</w:t>
      </w:r>
      <w:proofErr w:type="spellEnd"/>
      <w:r w:rsidRPr="007C5D82">
        <w:rPr>
          <w:rFonts w:ascii="Bookman Old Style" w:eastAsia="Corbel" w:hAnsi="Bookman Old Style" w:cs="Corbel"/>
          <w:sz w:val="22"/>
          <w:szCs w:val="22"/>
        </w:rPr>
        <w:t>. 1</w:t>
      </w:r>
      <w:proofErr w:type="gramStart"/>
      <w:r w:rsidRPr="007C5D82">
        <w:rPr>
          <w:rFonts w:ascii="Bookman Old Style" w:eastAsia="Corbel" w:hAnsi="Bookman Old Style" w:cs="Corbel"/>
          <w:sz w:val="22"/>
          <w:szCs w:val="22"/>
        </w:rPr>
        <w:t xml:space="preserve">   (</w:t>
      </w:r>
      <w:proofErr w:type="gramEnd"/>
      <w:r w:rsidRPr="007C5D82">
        <w:rPr>
          <w:rFonts w:ascii="Bookman Old Style" w:eastAsia="Corbel" w:hAnsi="Bookman Old Style" w:cs="Corbel"/>
          <w:sz w:val="22"/>
          <w:szCs w:val="22"/>
        </w:rPr>
        <w:t>por las mañanas de 9:00 a 12:30)</w:t>
      </w:r>
    </w:p>
    <w:p w14:paraId="4DFE7E4A" w14:textId="77777777" w:rsidR="00AC1C1F" w:rsidRPr="007C5D82" w:rsidRDefault="00AC1C1F" w:rsidP="00AC1C1F">
      <w:pPr>
        <w:rPr>
          <w:rFonts w:ascii="Bookman Old Style" w:eastAsia="Corbel" w:hAnsi="Bookman Old Style" w:cs="Corbel"/>
          <w:sz w:val="22"/>
          <w:szCs w:val="22"/>
          <w:lang w:val="es-BO"/>
        </w:rPr>
      </w:pPr>
      <w:r w:rsidRPr="007C5D82">
        <w:rPr>
          <w:rFonts w:ascii="Bookman Old Style" w:eastAsia="Corbel" w:hAnsi="Bookman Old Style" w:cs="Corbel"/>
          <w:sz w:val="22"/>
          <w:szCs w:val="22"/>
        </w:rPr>
        <w:t xml:space="preserve">Edif. Temis. </w:t>
      </w:r>
      <w:proofErr w:type="gramStart"/>
      <w:r w:rsidRPr="007C5D82">
        <w:rPr>
          <w:rFonts w:ascii="Bookman Old Style" w:eastAsia="Corbel" w:hAnsi="Bookman Old Style" w:cs="Corbel"/>
          <w:sz w:val="22"/>
          <w:szCs w:val="22"/>
        </w:rPr>
        <w:t>Calacoto .</w:t>
      </w:r>
      <w:proofErr w:type="gramEnd"/>
      <w:r w:rsidRPr="007C5D82">
        <w:rPr>
          <w:rFonts w:ascii="Bookman Old Style" w:eastAsia="Corbel" w:hAnsi="Bookman Old Style" w:cs="Corbel"/>
          <w:sz w:val="22"/>
          <w:szCs w:val="22"/>
        </w:rPr>
        <w:t xml:space="preserve">  Tel: (591) 2 2799562</w:t>
      </w:r>
      <w:r w:rsidRPr="007C5D82">
        <w:rPr>
          <w:rFonts w:ascii="Bookman Old Style" w:eastAsia="Corbel" w:hAnsi="Bookman Old Style" w:cs="Corbel"/>
          <w:sz w:val="22"/>
          <w:szCs w:val="22"/>
        </w:rPr>
        <w:br/>
        <w:t>La Paz - Bolivia</w:t>
      </w:r>
    </w:p>
    <w:p w14:paraId="21A250C5" w14:textId="77777777" w:rsidR="00AC1C1F" w:rsidRDefault="00AC1C1F">
      <w:pPr>
        <w:jc w:val="both"/>
        <w:rPr>
          <w:rFonts w:ascii="Bookman Old Style" w:eastAsia="Bookman Old Style" w:hAnsi="Bookman Old Style" w:cs="Bookman Old Style"/>
          <w:sz w:val="22"/>
          <w:szCs w:val="22"/>
          <w:lang w:val="es-BO"/>
        </w:rPr>
      </w:pPr>
    </w:p>
    <w:p w14:paraId="2E7838D9" w14:textId="77777777" w:rsidR="00AC1C1F" w:rsidRDefault="00AC1C1F">
      <w:pPr>
        <w:jc w:val="both"/>
        <w:rPr>
          <w:rFonts w:ascii="Bookman Old Style" w:eastAsia="Bookman Old Style" w:hAnsi="Bookman Old Style" w:cs="Bookman Old Style"/>
          <w:sz w:val="22"/>
          <w:szCs w:val="22"/>
          <w:lang w:val="es-BO"/>
        </w:rPr>
      </w:pPr>
    </w:p>
    <w:sectPr w:rsidR="00AC1C1F">
      <w:pgSz w:w="12240" w:h="15840"/>
      <w:pgMar w:top="993" w:right="1701" w:bottom="851"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gency FB">
    <w:panose1 w:val="020B0503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540B1"/>
    <w:multiLevelType w:val="hybridMultilevel"/>
    <w:tmpl w:val="DB5AB536"/>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FE1"/>
    <w:rsid w:val="000B5C74"/>
    <w:rsid w:val="000F2978"/>
    <w:rsid w:val="00140676"/>
    <w:rsid w:val="001D1015"/>
    <w:rsid w:val="001F5692"/>
    <w:rsid w:val="00272432"/>
    <w:rsid w:val="002C18DE"/>
    <w:rsid w:val="00373E96"/>
    <w:rsid w:val="003926C1"/>
    <w:rsid w:val="003D1AF7"/>
    <w:rsid w:val="003D3AB7"/>
    <w:rsid w:val="0042510F"/>
    <w:rsid w:val="00493E2E"/>
    <w:rsid w:val="005D449C"/>
    <w:rsid w:val="00633D29"/>
    <w:rsid w:val="0064129E"/>
    <w:rsid w:val="006616D0"/>
    <w:rsid w:val="00684D18"/>
    <w:rsid w:val="007E5928"/>
    <w:rsid w:val="008D5B15"/>
    <w:rsid w:val="00A21D0E"/>
    <w:rsid w:val="00A56B31"/>
    <w:rsid w:val="00A97CB9"/>
    <w:rsid w:val="00AC1C1F"/>
    <w:rsid w:val="00AC4EF1"/>
    <w:rsid w:val="00B01DCC"/>
    <w:rsid w:val="00B22FE1"/>
    <w:rsid w:val="00C03A96"/>
    <w:rsid w:val="00C15541"/>
    <w:rsid w:val="00C51B95"/>
    <w:rsid w:val="00C83608"/>
    <w:rsid w:val="00C83F4C"/>
    <w:rsid w:val="00C92516"/>
    <w:rsid w:val="00D13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8DE4C"/>
  <w15:docId w15:val="{7DA613DA-3B0D-406E-B743-1B7A029E0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ahoma" w:hAnsi="Tahoma" w:cs="Tahoma"/>
        <w:sz w:val="28"/>
        <w:szCs w:val="28"/>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odeglobo">
    <w:name w:val="Balloon Text"/>
    <w:basedOn w:val="Normal"/>
    <w:link w:val="TextodegloboCar"/>
    <w:uiPriority w:val="99"/>
    <w:semiHidden/>
    <w:unhideWhenUsed/>
    <w:rsid w:val="001D1015"/>
    <w:rPr>
      <w:sz w:val="16"/>
      <w:szCs w:val="16"/>
    </w:rPr>
  </w:style>
  <w:style w:type="character" w:customStyle="1" w:styleId="TextodegloboCar">
    <w:name w:val="Texto de globo Car"/>
    <w:basedOn w:val="Fuentedeprrafopredeter"/>
    <w:link w:val="Textodeglobo"/>
    <w:uiPriority w:val="99"/>
    <w:semiHidden/>
    <w:rsid w:val="001D1015"/>
    <w:rPr>
      <w:sz w:val="16"/>
      <w:szCs w:val="16"/>
    </w:rPr>
  </w:style>
  <w:style w:type="paragraph" w:styleId="NormalWeb">
    <w:name w:val="Normal (Web)"/>
    <w:basedOn w:val="Normal"/>
    <w:uiPriority w:val="99"/>
    <w:semiHidden/>
    <w:unhideWhenUsed/>
    <w:rsid w:val="00AC4EF1"/>
    <w:pPr>
      <w:spacing w:before="100" w:beforeAutospacing="1" w:after="100" w:afterAutospacing="1"/>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841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338</Words>
  <Characters>1865</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Norma Campos</dc:creator>
  <cp:lastModifiedBy>Norma Campos</cp:lastModifiedBy>
  <cp:revision>2</cp:revision>
  <dcterms:created xsi:type="dcterms:W3CDTF">2025-04-09T16:22:00Z</dcterms:created>
  <dcterms:modified xsi:type="dcterms:W3CDTF">2025-04-09T16:22:00Z</dcterms:modified>
</cp:coreProperties>
</file>